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F38" w:rsidRDefault="005E0C9C">
      <w:pPr>
        <w:adjustRightInd w:val="0"/>
        <w:snapToGrid w:val="0"/>
        <w:spacing w:line="360" w:lineRule="auto"/>
        <w:jc w:val="both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</w:t>
      </w:r>
      <w:r w:rsidR="00B65ED8">
        <w:rPr>
          <w:rFonts w:ascii="黑体" w:eastAsia="黑体" w:hAnsi="黑体" w:hint="eastAsia"/>
        </w:rPr>
        <w:t>3</w:t>
      </w:r>
      <w:r>
        <w:rPr>
          <w:rFonts w:ascii="黑体" w:eastAsia="黑体" w:hAnsi="黑体" w:hint="eastAsia"/>
        </w:rPr>
        <w:t>：</w:t>
      </w:r>
    </w:p>
    <w:p w:rsidR="00837F38" w:rsidRDefault="005E0C9C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第六届全国高校混合式教学设计创新大赛</w:t>
      </w:r>
      <w:r w:rsidR="00784383">
        <w:rPr>
          <w:rFonts w:ascii="黑体" w:eastAsia="黑体" w:hAnsi="黑体" w:hint="eastAsia"/>
          <w:sz w:val="36"/>
        </w:rPr>
        <w:t>德州学院校内初赛</w:t>
      </w:r>
      <w:r>
        <w:rPr>
          <w:rFonts w:ascii="黑体" w:eastAsia="黑体" w:hAnsi="黑体" w:hint="eastAsia"/>
          <w:sz w:val="36"/>
        </w:rPr>
        <w:t>参赛教师信息表</w:t>
      </w:r>
    </w:p>
    <w:p w:rsidR="00837F38" w:rsidRDefault="00784383" w:rsidP="00784383">
      <w:pPr>
        <w:adjustRightInd w:val="0"/>
        <w:snapToGrid w:val="0"/>
        <w:spacing w:line="300" w:lineRule="auto"/>
        <w:ind w:firstLineChars="200" w:firstLine="480"/>
        <w:rPr>
          <w:rFonts w:ascii="仿宋" w:eastAsia="仿宋" w:hAnsi="仿宋" w:cs="仿宋"/>
          <w:sz w:val="16"/>
          <w:szCs w:val="16"/>
        </w:rPr>
      </w:pPr>
      <w:r>
        <w:rPr>
          <w:rFonts w:ascii="仿宋" w:eastAsia="仿宋" w:hAnsi="仿宋" w:cs="仿宋" w:hint="eastAsia"/>
        </w:rPr>
        <w:t xml:space="preserve"> </w:t>
      </w:r>
    </w:p>
    <w:p w:rsidR="00837F38" w:rsidRDefault="005E0C9C" w:rsidP="00B65ED8">
      <w:pPr>
        <w:adjustRightInd w:val="0"/>
        <w:snapToGrid w:val="0"/>
        <w:spacing w:beforeLines="50" w:line="300" w:lineRule="auto"/>
        <w:ind w:firstLineChars="50" w:firstLine="1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</w:t>
      </w:r>
      <w:r w:rsidR="0022487B">
        <w:rPr>
          <w:rFonts w:ascii="仿宋" w:eastAsia="仿宋" w:hAnsi="仿宋" w:cs="仿宋" w:hint="eastAsia"/>
        </w:rPr>
        <w:t>推荐单位</w:t>
      </w:r>
      <w:r>
        <w:rPr>
          <w:rFonts w:ascii="仿宋" w:eastAsia="仿宋" w:hAnsi="仿宋" w:cs="仿宋" w:hint="eastAsia"/>
        </w:rPr>
        <w:t xml:space="preserve">（公章）                        赛道：                                                   年   月   日 </w:t>
      </w:r>
    </w:p>
    <w:tbl>
      <w:tblPr>
        <w:tblpPr w:leftFromText="180" w:rightFromText="180" w:vertAnchor="text" w:horzAnchor="page" w:tblpX="1540" w:tblpY="233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3"/>
        <w:gridCol w:w="2356"/>
        <w:gridCol w:w="2857"/>
        <w:gridCol w:w="2035"/>
        <w:gridCol w:w="1882"/>
        <w:gridCol w:w="2033"/>
        <w:gridCol w:w="2078"/>
      </w:tblGrid>
      <w:tr w:rsidR="00837F38">
        <w:trPr>
          <w:trHeight w:val="504"/>
        </w:trPr>
        <w:tc>
          <w:tcPr>
            <w:tcW w:w="329" w:type="pct"/>
            <w:vAlign w:val="center"/>
          </w:tcPr>
          <w:p w:rsidR="00837F38" w:rsidRDefault="005E0C9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序号</w:t>
            </w:r>
          </w:p>
        </w:tc>
        <w:tc>
          <w:tcPr>
            <w:tcW w:w="831" w:type="pct"/>
            <w:vAlign w:val="center"/>
          </w:tcPr>
          <w:p w:rsidR="00837F38" w:rsidRDefault="005E0C9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参赛教师姓名</w:t>
            </w:r>
          </w:p>
        </w:tc>
        <w:tc>
          <w:tcPr>
            <w:tcW w:w="1008" w:type="pct"/>
            <w:vAlign w:val="center"/>
          </w:tcPr>
          <w:p w:rsidR="00837F38" w:rsidRDefault="005E0C9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课程名称</w:t>
            </w:r>
          </w:p>
        </w:tc>
        <w:tc>
          <w:tcPr>
            <w:tcW w:w="718" w:type="pct"/>
            <w:vAlign w:val="center"/>
          </w:tcPr>
          <w:p w:rsidR="00837F38" w:rsidRDefault="005E0C9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院（系）</w:t>
            </w:r>
          </w:p>
        </w:tc>
        <w:tc>
          <w:tcPr>
            <w:tcW w:w="664" w:type="pct"/>
            <w:vAlign w:val="center"/>
          </w:tcPr>
          <w:p w:rsidR="00837F38" w:rsidRDefault="005E0C9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学科、专业门类</w:t>
            </w:r>
          </w:p>
        </w:tc>
        <w:tc>
          <w:tcPr>
            <w:tcW w:w="717" w:type="pct"/>
            <w:vAlign w:val="center"/>
          </w:tcPr>
          <w:p w:rsidR="00837F38" w:rsidRDefault="005E0C9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手机号码</w:t>
            </w:r>
          </w:p>
        </w:tc>
        <w:tc>
          <w:tcPr>
            <w:tcW w:w="733" w:type="pct"/>
            <w:vAlign w:val="center"/>
          </w:tcPr>
          <w:p w:rsidR="00837F38" w:rsidRDefault="005E0C9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邮箱</w:t>
            </w:r>
          </w:p>
        </w:tc>
      </w:tr>
      <w:tr w:rsidR="00837F38">
        <w:trPr>
          <w:trHeight w:val="481"/>
        </w:trPr>
        <w:tc>
          <w:tcPr>
            <w:tcW w:w="329" w:type="pct"/>
            <w:vAlign w:val="center"/>
          </w:tcPr>
          <w:p w:rsidR="00837F38" w:rsidRDefault="005E0C9C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1</w:t>
            </w:r>
          </w:p>
        </w:tc>
        <w:tc>
          <w:tcPr>
            <w:tcW w:w="831" w:type="pct"/>
            <w:vAlign w:val="center"/>
          </w:tcPr>
          <w:p w:rsidR="00837F38" w:rsidRDefault="00837F3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08" w:type="pct"/>
            <w:vAlign w:val="center"/>
          </w:tcPr>
          <w:p w:rsidR="00837F38" w:rsidRDefault="00837F3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18" w:type="pct"/>
            <w:vAlign w:val="center"/>
          </w:tcPr>
          <w:p w:rsidR="00837F38" w:rsidRDefault="00837F3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4" w:type="pct"/>
            <w:vAlign w:val="center"/>
          </w:tcPr>
          <w:p w:rsidR="00837F38" w:rsidRDefault="00837F3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17" w:type="pct"/>
            <w:vAlign w:val="center"/>
          </w:tcPr>
          <w:p w:rsidR="00837F38" w:rsidRDefault="00837F3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33" w:type="pct"/>
            <w:vAlign w:val="center"/>
          </w:tcPr>
          <w:p w:rsidR="00837F38" w:rsidRDefault="00837F3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837F38">
        <w:trPr>
          <w:trHeight w:val="473"/>
        </w:trPr>
        <w:tc>
          <w:tcPr>
            <w:tcW w:w="329" w:type="pct"/>
            <w:vAlign w:val="center"/>
          </w:tcPr>
          <w:p w:rsidR="00837F38" w:rsidRDefault="005E0C9C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2</w:t>
            </w:r>
          </w:p>
        </w:tc>
        <w:tc>
          <w:tcPr>
            <w:tcW w:w="831" w:type="pct"/>
            <w:vAlign w:val="center"/>
          </w:tcPr>
          <w:p w:rsidR="00837F38" w:rsidRDefault="00837F3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08" w:type="pct"/>
            <w:vAlign w:val="center"/>
          </w:tcPr>
          <w:p w:rsidR="00837F38" w:rsidRDefault="00837F3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18" w:type="pct"/>
            <w:vAlign w:val="center"/>
          </w:tcPr>
          <w:p w:rsidR="00837F38" w:rsidRDefault="00837F3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4" w:type="pct"/>
            <w:vAlign w:val="center"/>
          </w:tcPr>
          <w:p w:rsidR="00837F38" w:rsidRDefault="00837F3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17" w:type="pct"/>
            <w:vAlign w:val="center"/>
          </w:tcPr>
          <w:p w:rsidR="00837F38" w:rsidRDefault="00837F3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33" w:type="pct"/>
            <w:vAlign w:val="center"/>
          </w:tcPr>
          <w:p w:rsidR="00837F38" w:rsidRDefault="00837F3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837F38">
        <w:trPr>
          <w:trHeight w:val="553"/>
        </w:trPr>
        <w:tc>
          <w:tcPr>
            <w:tcW w:w="329" w:type="pct"/>
            <w:vAlign w:val="center"/>
          </w:tcPr>
          <w:p w:rsidR="00837F38" w:rsidRDefault="005E0C9C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3</w:t>
            </w:r>
          </w:p>
        </w:tc>
        <w:tc>
          <w:tcPr>
            <w:tcW w:w="831" w:type="pct"/>
            <w:vAlign w:val="center"/>
          </w:tcPr>
          <w:p w:rsidR="00837F38" w:rsidRDefault="00837F3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08" w:type="pct"/>
            <w:vAlign w:val="center"/>
          </w:tcPr>
          <w:p w:rsidR="00837F38" w:rsidRDefault="00837F3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18" w:type="pct"/>
            <w:vAlign w:val="center"/>
          </w:tcPr>
          <w:p w:rsidR="00837F38" w:rsidRDefault="00837F3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4" w:type="pct"/>
            <w:vAlign w:val="center"/>
          </w:tcPr>
          <w:p w:rsidR="00837F38" w:rsidRDefault="00837F3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17" w:type="pct"/>
            <w:vAlign w:val="center"/>
          </w:tcPr>
          <w:p w:rsidR="00837F38" w:rsidRDefault="00837F3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33" w:type="pct"/>
            <w:vAlign w:val="center"/>
          </w:tcPr>
          <w:p w:rsidR="00837F38" w:rsidRDefault="00837F3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837F38">
        <w:trPr>
          <w:trHeight w:val="513"/>
        </w:trPr>
        <w:tc>
          <w:tcPr>
            <w:tcW w:w="329" w:type="pct"/>
            <w:vAlign w:val="center"/>
          </w:tcPr>
          <w:p w:rsidR="00837F38" w:rsidRDefault="005E0C9C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4</w:t>
            </w:r>
          </w:p>
        </w:tc>
        <w:tc>
          <w:tcPr>
            <w:tcW w:w="831" w:type="pct"/>
            <w:vAlign w:val="center"/>
          </w:tcPr>
          <w:p w:rsidR="00837F38" w:rsidRDefault="00837F3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08" w:type="pct"/>
            <w:vAlign w:val="center"/>
          </w:tcPr>
          <w:p w:rsidR="00837F38" w:rsidRDefault="00837F3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18" w:type="pct"/>
            <w:vAlign w:val="center"/>
          </w:tcPr>
          <w:p w:rsidR="00837F38" w:rsidRDefault="00837F3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4" w:type="pct"/>
            <w:vAlign w:val="center"/>
          </w:tcPr>
          <w:p w:rsidR="00837F38" w:rsidRDefault="00837F3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17" w:type="pct"/>
            <w:vAlign w:val="center"/>
          </w:tcPr>
          <w:p w:rsidR="00837F38" w:rsidRDefault="00837F3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33" w:type="pct"/>
            <w:vAlign w:val="center"/>
          </w:tcPr>
          <w:p w:rsidR="00837F38" w:rsidRDefault="00837F3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</w:tr>
    </w:tbl>
    <w:p w:rsidR="00837F38" w:rsidRDefault="00784383">
      <w:pPr>
        <w:adjustRightInd w:val="0"/>
        <w:snapToGrid w:val="0"/>
        <w:spacing w:before="240" w:line="30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单位</w:t>
      </w:r>
      <w:r w:rsidR="005E0C9C">
        <w:rPr>
          <w:rFonts w:ascii="仿宋" w:eastAsia="仿宋" w:hAnsi="仿宋" w:cs="仿宋" w:hint="eastAsia"/>
        </w:rPr>
        <w:t xml:space="preserve">联络人:                         联系方式： </w:t>
      </w:r>
    </w:p>
    <w:p w:rsidR="0022487B" w:rsidRDefault="0022487B">
      <w:pPr>
        <w:adjustRightInd w:val="0"/>
        <w:snapToGrid w:val="0"/>
        <w:spacing w:line="300" w:lineRule="auto"/>
        <w:rPr>
          <w:rFonts w:ascii="仿宋" w:eastAsia="仿宋" w:hAnsi="仿宋" w:cs="仿宋"/>
        </w:rPr>
      </w:pPr>
    </w:p>
    <w:p w:rsidR="00837F38" w:rsidRDefault="005E0C9C">
      <w:pPr>
        <w:adjustRightInd w:val="0"/>
        <w:snapToGrid w:val="0"/>
        <w:spacing w:line="30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填写说明：</w:t>
      </w:r>
    </w:p>
    <w:p w:rsidR="00837F38" w:rsidRDefault="005E0C9C">
      <w:pPr>
        <w:adjustRightInd w:val="0"/>
        <w:snapToGrid w:val="0"/>
        <w:spacing w:line="30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1.赛道填写“本科赛道”或“高职赛道”。</w:t>
      </w:r>
    </w:p>
    <w:p w:rsidR="00837F38" w:rsidRDefault="005E0C9C">
      <w:pPr>
        <w:adjustRightInd w:val="0"/>
        <w:snapToGrid w:val="0"/>
        <w:spacing w:line="300" w:lineRule="auto"/>
        <w:rPr>
          <w:rFonts w:ascii="仿宋" w:eastAsia="仿宋" w:hAnsi="仿宋" w:cs="仿宋"/>
        </w:rPr>
      </w:pPr>
      <w:r>
        <w:rPr>
          <w:rFonts w:ascii="仿宋" w:eastAsia="仿宋" w:hAnsi="仿宋" w:cs="仿宋"/>
        </w:rPr>
        <w:t>2.</w:t>
      </w:r>
      <w:r>
        <w:rPr>
          <w:rFonts w:ascii="仿宋" w:eastAsia="仿宋" w:hAnsi="仿宋" w:cs="仿宋" w:hint="eastAsia"/>
        </w:rPr>
        <w:t>根据课程内容，学科、专业门类可填写：</w:t>
      </w:r>
      <w:r>
        <w:rPr>
          <w:rFonts w:ascii="仿宋" w:eastAsia="仿宋" w:hAnsi="仿宋" w:cs="仿宋"/>
        </w:rPr>
        <w:t>文、理、工、医、农、术</w:t>
      </w:r>
      <w:r>
        <w:rPr>
          <w:rFonts w:ascii="仿宋" w:eastAsia="仿宋" w:hAnsi="仿宋" w:cs="仿宋" w:hint="eastAsia"/>
        </w:rPr>
        <w:t>。</w:t>
      </w:r>
    </w:p>
    <w:p w:rsidR="00837F38" w:rsidRDefault="00784383">
      <w:r>
        <w:rPr>
          <w:rFonts w:ascii="仿宋" w:eastAsia="仿宋" w:hAnsi="仿宋" w:cs="仿宋" w:hint="eastAsia"/>
        </w:rPr>
        <w:t xml:space="preserve"> </w:t>
      </w:r>
    </w:p>
    <w:sectPr w:rsidR="00837F38" w:rsidSect="00837F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674" w:rsidRDefault="00FD4674" w:rsidP="00784383">
      <w:r>
        <w:separator/>
      </w:r>
    </w:p>
  </w:endnote>
  <w:endnote w:type="continuationSeparator" w:id="0">
    <w:p w:rsidR="00FD4674" w:rsidRDefault="00FD4674" w:rsidP="00784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674" w:rsidRDefault="00FD4674" w:rsidP="00784383">
      <w:r>
        <w:separator/>
      </w:r>
    </w:p>
  </w:footnote>
  <w:footnote w:type="continuationSeparator" w:id="0">
    <w:p w:rsidR="00FD4674" w:rsidRDefault="00FD4674" w:rsidP="007843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MwMDI2ODNhMTFmMWRlN2UyY2E0MGI2Y2Y2MTQwYTQifQ=="/>
  </w:docVars>
  <w:rsids>
    <w:rsidRoot w:val="00837F38"/>
    <w:rsid w:val="0022487B"/>
    <w:rsid w:val="005E0C9C"/>
    <w:rsid w:val="00784383"/>
    <w:rsid w:val="00837F38"/>
    <w:rsid w:val="00B65ED8"/>
    <w:rsid w:val="00D519B6"/>
    <w:rsid w:val="00FD4674"/>
    <w:rsid w:val="1D64003B"/>
    <w:rsid w:val="326E51A9"/>
    <w:rsid w:val="3B513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7F38"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843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84383"/>
    <w:rPr>
      <w:rFonts w:ascii="宋体" w:eastAsia="宋体" w:hAnsi="宋体" w:cs="宋体"/>
      <w:sz w:val="18"/>
      <w:szCs w:val="18"/>
    </w:rPr>
  </w:style>
  <w:style w:type="paragraph" w:styleId="a4">
    <w:name w:val="footer"/>
    <w:basedOn w:val="a"/>
    <w:link w:val="Char0"/>
    <w:rsid w:val="0078438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84383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</cp:revision>
  <dcterms:created xsi:type="dcterms:W3CDTF">2024-05-27T07:35:00Z</dcterms:created>
  <dcterms:modified xsi:type="dcterms:W3CDTF">2024-06-11T00:46:00Z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336918E074B549C9920A6EE6CC0F1380_12</vt:lpwstr>
  </property>
</Properties>
</file>