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1162">
      <w:pPr>
        <w:adjustRightInd w:val="0"/>
        <w:snapToGrid w:val="0"/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案例名称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不要写课程名称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eastAsia="zh-CN"/>
        </w:rPr>
        <w:t>）</w:t>
      </w:r>
    </w:p>
    <w:p w14:paraId="29F37A59">
      <w:pPr>
        <w:adjustRightInd w:val="0"/>
        <w:snapToGrid w:val="0"/>
        <w:spacing w:beforeLines="50" w:afterLines="50"/>
        <w:jc w:val="center"/>
        <w:rPr>
          <w:rFonts w:ascii="方正小标宋简体" w:hAnsi="方正小标宋简体" w:eastAsia="方正小标宋简体" w:cs="方正小标宋简体"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（方正小标宋简体，小二号，居中对齐，</w:t>
      </w:r>
    </w:p>
    <w:p w14:paraId="5A2AFE76">
      <w:pPr>
        <w:adjustRightInd w:val="0"/>
        <w:snapToGrid w:val="0"/>
        <w:spacing w:beforeLines="50" w:afterLines="50"/>
        <w:jc w:val="center"/>
        <w:rPr>
          <w:rFonts w:ascii="方正小标宋简体" w:hAnsi="方正小标宋简体" w:eastAsia="方正小标宋简体" w:cs="方正小标宋简体"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行距固定值33磅）</w:t>
      </w:r>
    </w:p>
    <w:p w14:paraId="0B650FBB">
      <w:pPr>
        <w:spacing w:line="560" w:lineRule="exact"/>
        <w:ind w:firstLine="560" w:firstLineChars="200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hint="eastAsia" w:ascii="宋体" w:hAnsi="宋体" w:cs="微软雅黑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cs="微软雅黑"/>
          <w:b/>
          <w:bCs/>
          <w:color w:val="000000"/>
          <w:sz w:val="28"/>
          <w:szCs w:val="28"/>
        </w:rPr>
        <w:t>、课程简介</w:t>
      </w:r>
      <w:r>
        <w:rPr>
          <w:rFonts w:hint="eastAsia" w:ascii="宋体" w:hAnsi="宋体" w:cs="宋体"/>
          <w:b/>
          <w:color w:val="FF0000"/>
          <w:sz w:val="28"/>
          <w:szCs w:val="28"/>
        </w:rPr>
        <w:t>（一级标题：宋体，四号，加粗，首行缩进两字符）</w:t>
      </w:r>
    </w:p>
    <w:p w14:paraId="57AF8D20">
      <w:pPr>
        <w:spacing w:line="5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（简要介绍课程基本情况。）</w:t>
      </w:r>
    </w:p>
    <w:p w14:paraId="51881AE1">
      <w:pPr>
        <w:spacing w:line="560" w:lineRule="exact"/>
        <w:ind w:firstLine="560" w:firstLineChars="200"/>
        <w:rPr>
          <w:rFonts w:ascii="宋体" w:hAnsi="宋体" w:cs="微软雅黑"/>
          <w:b/>
          <w:bCs/>
          <w:color w:val="000000"/>
          <w:sz w:val="28"/>
          <w:szCs w:val="28"/>
        </w:rPr>
      </w:pPr>
      <w:r>
        <w:rPr>
          <w:rFonts w:hint="eastAsia" w:ascii="宋体" w:hAnsi="宋体" w:cs="微软雅黑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cs="微软雅黑"/>
          <w:b/>
          <w:bCs/>
          <w:color w:val="000000"/>
          <w:sz w:val="28"/>
          <w:szCs w:val="28"/>
        </w:rPr>
        <w:t>、案例摘要</w:t>
      </w:r>
    </w:p>
    <w:p w14:paraId="44E36BF3">
      <w:pPr>
        <w:spacing w:line="5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描述如何结合本校办学定位、专业特色和课程特点，突出人才培养问题导向，准确把握本课程围绕国家战略融入课堂主线，围绕课程内容，提炼挖掘课程中蕴含的家国情怀、社会主义核心价值观、国家战略观（工程观、经济观、文化观、艺术观等等）、高质量发展理念等思政元素及案例，实现价值塑造、知识传授和能力培养紧密融合等情况。）</w:t>
      </w:r>
    </w:p>
    <w:p w14:paraId="05438AFE">
      <w:pPr>
        <w:spacing w:line="560" w:lineRule="exact"/>
        <w:ind w:firstLine="560" w:firstLineChars="200"/>
        <w:rPr>
          <w:rFonts w:ascii="宋体" w:hAnsi="宋体" w:cs="微软雅黑"/>
          <w:b/>
          <w:bCs/>
          <w:color w:val="000000"/>
          <w:sz w:val="28"/>
          <w:szCs w:val="28"/>
        </w:rPr>
      </w:pPr>
      <w:r>
        <w:rPr>
          <w:rFonts w:hint="eastAsia" w:ascii="宋体" w:hAnsi="宋体" w:cs="微软雅黑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cs="微软雅黑"/>
          <w:b/>
          <w:bCs/>
          <w:color w:val="000000"/>
          <w:sz w:val="28"/>
          <w:szCs w:val="28"/>
        </w:rPr>
        <w:t>、教学案例设计与实施</w:t>
      </w:r>
    </w:p>
    <w:p w14:paraId="41771C33">
      <w:pPr>
        <w:spacing w:line="5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阐明本案例结合某节教学内容融入国家战略元素的设计思路，开展课程思政教学的具体方法、策略等，结合课程内容重点挖掘课程中蕴含的家国情怀、社会主义核心价值观、国家战略观（工程观、经济观、文化观、艺术观等等）、高质量发展理念等思政元素及案例，形成可示范、可推广的典型案例。。</w:t>
      </w:r>
    </w:p>
    <w:tbl>
      <w:tblPr>
        <w:tblStyle w:val="4"/>
        <w:tblW w:w="82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66"/>
      </w:tblGrid>
      <w:tr w14:paraId="0A70D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97121D"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教学环节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6B1F6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具体实施教学活动过程</w:t>
            </w:r>
          </w:p>
        </w:tc>
      </w:tr>
      <w:tr w14:paraId="7DE03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663FC2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5C33CA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2F5D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9B5955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17A761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FF72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E5C7B1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811E8D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69C4B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56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FFFFFF" w:themeFill="background1"/>
          </w:tcPr>
          <w:p w14:paraId="3C460973"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......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7561B7">
            <w:pPr>
              <w:spacing w:line="62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以上教学案例实施过程只是给教师提供一个撰写的基本框架，各位教师可以在撰写中结合本课程的教学实际进行增加或删减。</w:t>
            </w:r>
          </w:p>
          <w:p w14:paraId="063E7EB4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 w14:paraId="2762D078">
      <w:pPr>
        <w:spacing w:line="560" w:lineRule="exact"/>
        <w:ind w:firstLine="560" w:firstLineChars="200"/>
        <w:rPr>
          <w:rFonts w:ascii="宋体" w:hAnsi="宋体" w:cs="微软雅黑"/>
          <w:b/>
          <w:bCs/>
          <w:color w:val="000000"/>
          <w:sz w:val="28"/>
          <w:szCs w:val="28"/>
        </w:rPr>
      </w:pPr>
      <w:r>
        <w:rPr>
          <w:rFonts w:hint="eastAsia" w:ascii="宋体" w:hAnsi="宋体" w:cs="微软雅黑"/>
          <w:b/>
          <w:bCs/>
          <w:color w:val="000000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cs="微软雅黑"/>
          <w:b/>
          <w:bCs/>
          <w:color w:val="000000"/>
          <w:sz w:val="28"/>
          <w:szCs w:val="28"/>
        </w:rPr>
        <w:t>、成效与价值</w:t>
      </w:r>
    </w:p>
    <w:p w14:paraId="5B8C3FBD">
      <w:pPr>
        <w:spacing w:line="5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（阐述本课程思政案例取得的实际教育成效及应用价值。如：融入课程思政教学后达成的育人目标、教育教学改革成果等。）</w:t>
      </w:r>
    </w:p>
    <w:p w14:paraId="69B67F58">
      <w:pPr>
        <w:spacing w:line="560" w:lineRule="exact"/>
        <w:rPr>
          <w:rFonts w:ascii="仿宋" w:hAnsi="仿宋" w:eastAsia="仿宋" w:cs="仿宋"/>
          <w:color w:val="FF0000"/>
          <w:sz w:val="28"/>
          <w:szCs w:val="28"/>
        </w:rPr>
      </w:pPr>
    </w:p>
    <w:p w14:paraId="0B16D038">
      <w:pPr>
        <w:spacing w:line="560" w:lineRule="exact"/>
        <w:ind w:left="559" w:leftChars="266"/>
        <w:rPr>
          <w:rFonts w:ascii="仿宋" w:hAnsi="仿宋" w:eastAsia="仿宋" w:cs="仿宋"/>
          <w:color w:val="FF0000"/>
          <w:sz w:val="28"/>
        </w:rPr>
      </w:pPr>
      <w:r>
        <w:rPr>
          <w:rFonts w:hint="eastAsia" w:ascii="仿宋" w:hAnsi="仿宋" w:eastAsia="仿宋" w:cs="仿宋"/>
          <w:color w:val="FF0000"/>
          <w:sz w:val="28"/>
          <w:szCs w:val="24"/>
        </w:rPr>
        <w:t>其他要求：</w:t>
      </w:r>
      <w:r>
        <w:rPr>
          <w:rFonts w:hint="eastAsia" w:ascii="仿宋" w:hAnsi="仿宋" w:eastAsia="仿宋" w:cs="仿宋"/>
          <w:color w:val="FF0000"/>
          <w:sz w:val="28"/>
          <w:szCs w:val="24"/>
        </w:rPr>
        <w:br w:type="textWrapping"/>
      </w:r>
      <w:r>
        <w:rPr>
          <w:rFonts w:hint="eastAsia" w:ascii="仿宋" w:hAnsi="仿宋" w:eastAsia="仿宋" w:cs="仿宋"/>
          <w:color w:val="FF0000"/>
          <w:sz w:val="28"/>
          <w:szCs w:val="24"/>
        </w:rPr>
        <w:t>1.格式</w:t>
      </w:r>
    </w:p>
    <w:p w14:paraId="20736CF3">
      <w:pPr>
        <w:spacing w:line="560" w:lineRule="exact"/>
        <w:ind w:firstLine="560" w:firstLineChars="200"/>
        <w:rPr>
          <w:rFonts w:asciiTheme="minorEastAsia" w:hAnsiTheme="minorEastAsia" w:cstheme="minorEastAsia"/>
          <w:b/>
          <w:color w:val="FF0000"/>
          <w:sz w:val="28"/>
        </w:rPr>
      </w:pPr>
      <w:r>
        <w:rPr>
          <w:rFonts w:hint="eastAsia" w:asciiTheme="minorEastAsia" w:hAnsiTheme="minorEastAsia" w:cstheme="minorEastAsia"/>
          <w:b/>
          <w:color w:val="FF0000"/>
          <w:sz w:val="28"/>
          <w:szCs w:val="24"/>
        </w:rPr>
        <w:t>二级标题：宋体，四号，加粗，首行缩进两字符。</w:t>
      </w:r>
    </w:p>
    <w:p w14:paraId="79976C25">
      <w:pPr>
        <w:spacing w:line="560" w:lineRule="exact"/>
        <w:ind w:left="559" w:leftChars="266"/>
        <w:rPr>
          <w:rFonts w:ascii="仿宋" w:hAnsi="仿宋" w:eastAsia="仿宋" w:cs="仿宋"/>
          <w:color w:val="FF0000"/>
          <w:sz w:val="28"/>
        </w:rPr>
      </w:pPr>
      <w:r>
        <w:rPr>
          <w:rFonts w:hint="eastAsia" w:ascii="仿宋" w:hAnsi="仿宋" w:eastAsia="仿宋" w:cs="仿宋"/>
          <w:color w:val="FF0000"/>
          <w:sz w:val="28"/>
          <w:szCs w:val="24"/>
        </w:rPr>
        <w:t>正文内容：仿宋，四号，首行缩进两字符。</w:t>
      </w:r>
    </w:p>
    <w:p w14:paraId="7098C05D">
      <w:pPr>
        <w:spacing w:line="560" w:lineRule="exact"/>
        <w:ind w:left="559" w:leftChars="266"/>
        <w:rPr>
          <w:rFonts w:ascii="仿宋" w:hAnsi="仿宋" w:eastAsia="仿宋" w:cs="仿宋"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color w:val="FF0000"/>
          <w:sz w:val="28"/>
          <w:szCs w:val="24"/>
        </w:rPr>
        <w:t>正文行距固定值28磅</w:t>
      </w:r>
    </w:p>
    <w:p w14:paraId="653664C8">
      <w:pPr>
        <w:spacing w:line="560" w:lineRule="exact"/>
        <w:ind w:left="559" w:leftChars="266"/>
        <w:rPr>
          <w:rFonts w:ascii="仿宋" w:hAnsi="仿宋" w:eastAsia="仿宋" w:cs="仿宋"/>
          <w:color w:val="FF0000"/>
          <w:sz w:val="28"/>
        </w:rPr>
      </w:pPr>
      <w:r>
        <w:rPr>
          <w:rFonts w:hint="eastAsia" w:ascii="仿宋" w:hAnsi="仿宋" w:eastAsia="仿宋" w:cs="仿宋"/>
          <w:color w:val="FF0000"/>
          <w:sz w:val="28"/>
        </w:rPr>
        <w:t>页边距：上2.5，下2.5，左3.5</w:t>
      </w:r>
    </w:p>
    <w:p w14:paraId="60DDC7DE">
      <w:pPr>
        <w:spacing w:line="560" w:lineRule="exact"/>
        <w:ind w:left="559" w:leftChars="266"/>
        <w:rPr>
          <w:rFonts w:ascii="仿宋" w:hAnsi="仿宋" w:eastAsia="仿宋" w:cs="仿宋"/>
          <w:color w:val="FF0000"/>
          <w:sz w:val="28"/>
        </w:rPr>
      </w:pPr>
      <w:r>
        <w:rPr>
          <w:rFonts w:hint="eastAsia" w:ascii="仿宋" w:hAnsi="仿宋" w:eastAsia="仿宋" w:cs="仿宋"/>
          <w:color w:val="FF0000"/>
          <w:sz w:val="28"/>
        </w:rPr>
        <w:t>第四部分表格内字体：仿宋，小四</w:t>
      </w:r>
    </w:p>
    <w:p w14:paraId="6D95A7C6">
      <w:pPr>
        <w:spacing w:line="58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0E91660-8F1D-4F31-8FCE-E6CB1DE3AC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3C22F2-FE62-4A7B-B63A-1C0D2D948B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C2B3F1-FE57-43D1-A69D-5070ECBFFF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F6CCD6F-CA99-4D18-9DD7-8E3F97397131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5" w:fontKey="{A1619FB2-449F-4CD2-9291-E0C6FAD5FE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OGRmMmM0MWU2MmI2NThjOWIyMzg4N2JjOWMyMGMifQ=="/>
  </w:docVars>
  <w:rsids>
    <w:rsidRoot w:val="0097539F"/>
    <w:rsid w:val="000A6009"/>
    <w:rsid w:val="000B150C"/>
    <w:rsid w:val="00114ACD"/>
    <w:rsid w:val="001375E7"/>
    <w:rsid w:val="001D7AEB"/>
    <w:rsid w:val="00512929"/>
    <w:rsid w:val="00560A50"/>
    <w:rsid w:val="00621CBC"/>
    <w:rsid w:val="007447BE"/>
    <w:rsid w:val="00746AF4"/>
    <w:rsid w:val="008347A5"/>
    <w:rsid w:val="00850F19"/>
    <w:rsid w:val="00864D1C"/>
    <w:rsid w:val="008A39F6"/>
    <w:rsid w:val="008E3382"/>
    <w:rsid w:val="0097539F"/>
    <w:rsid w:val="00A4600A"/>
    <w:rsid w:val="00B43000"/>
    <w:rsid w:val="00BA5A43"/>
    <w:rsid w:val="00CC4F5A"/>
    <w:rsid w:val="00D03EF2"/>
    <w:rsid w:val="00D52773"/>
    <w:rsid w:val="00D55E65"/>
    <w:rsid w:val="00D70046"/>
    <w:rsid w:val="00EC1F6D"/>
    <w:rsid w:val="00F2462C"/>
    <w:rsid w:val="00FF1F4E"/>
    <w:rsid w:val="030D3445"/>
    <w:rsid w:val="09302DEA"/>
    <w:rsid w:val="0FEB5787"/>
    <w:rsid w:val="10217AAA"/>
    <w:rsid w:val="23923D5A"/>
    <w:rsid w:val="255B695D"/>
    <w:rsid w:val="2FBE036A"/>
    <w:rsid w:val="340F388A"/>
    <w:rsid w:val="3C1C2496"/>
    <w:rsid w:val="3D1A0A8C"/>
    <w:rsid w:val="3E1145B3"/>
    <w:rsid w:val="3E6319F3"/>
    <w:rsid w:val="43020588"/>
    <w:rsid w:val="449A71A0"/>
    <w:rsid w:val="4B58746D"/>
    <w:rsid w:val="581F7A50"/>
    <w:rsid w:val="58DF6166"/>
    <w:rsid w:val="5BBE53C9"/>
    <w:rsid w:val="6577439A"/>
    <w:rsid w:val="681F4ACA"/>
    <w:rsid w:val="707875A0"/>
    <w:rsid w:val="743B6C29"/>
    <w:rsid w:val="74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679</Characters>
  <Lines>5</Lines>
  <Paragraphs>1</Paragraphs>
  <TotalTime>96</TotalTime>
  <ScaleCrop>false</ScaleCrop>
  <LinksUpToDate>false</LinksUpToDate>
  <CharactersWithSpaces>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2022-11-02T23:36:00Z</dcterms:created>
  <dc:creator>lenovo</dc:creator>
  <cp:lastModifiedBy>在路上</cp:lastModifiedBy>
  <dcterms:modified xsi:type="dcterms:W3CDTF">2025-11-20T01:41:42Z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AD55AE0C50EE4123BB00FE2D73B51A6A_12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